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Расчет оценки эффективности </w:t>
      </w:r>
    </w:p>
    <w:p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proofErr w:type="spellStart"/>
      <w:r w:rsidRPr="00151EFB">
        <w:rPr>
          <w:rFonts w:ascii="Times New Roman" w:hAnsi="Times New Roman" w:cs="Times New Roman"/>
          <w:b/>
          <w:sz w:val="28"/>
          <w:szCs w:val="28"/>
        </w:rPr>
        <w:t>Прокопьевского</w:t>
      </w:r>
      <w:proofErr w:type="spellEnd"/>
      <w:r w:rsidRPr="00151EFB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</w:p>
    <w:p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«Развитие системы образования города Прокопьевска» </w:t>
      </w:r>
    </w:p>
    <w:p w:rsidR="00CA6817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>за 201</w:t>
      </w:r>
      <w:r w:rsidR="00F0670B">
        <w:rPr>
          <w:rFonts w:ascii="Times New Roman" w:hAnsi="Times New Roman" w:cs="Times New Roman"/>
          <w:b/>
          <w:sz w:val="28"/>
          <w:szCs w:val="28"/>
        </w:rPr>
        <w:t>9</w:t>
      </w:r>
      <w:r w:rsidRPr="00151EF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EFB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5628">
        <w:rPr>
          <w:rFonts w:ascii="Times New Roman" w:hAnsi="Times New Roman" w:cs="Times New Roman"/>
          <w:sz w:val="28"/>
          <w:szCs w:val="28"/>
        </w:rPr>
        <w:t>При оценке эффективности Программы уч</w:t>
      </w:r>
      <w:r w:rsidR="00330845">
        <w:rPr>
          <w:rFonts w:ascii="Times New Roman" w:hAnsi="Times New Roman" w:cs="Times New Roman"/>
          <w:sz w:val="28"/>
          <w:szCs w:val="28"/>
        </w:rPr>
        <w:t>тена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степень достижения цели и решения задач, а также степень соответствия запланированному уровню затрат и эффективность использования средств.</w:t>
      </w:r>
    </w:p>
    <w:p w:rsidR="00FD6A5F" w:rsidRDefault="00FD6A5F" w:rsidP="00FD6A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5769" w:rsidRDefault="00151EFB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Оценка степени достижения цели и решения задач муниципальной программы осуществл</w:t>
      </w:r>
      <w:r w:rsidR="00330845">
        <w:rPr>
          <w:rFonts w:ascii="Times New Roman" w:hAnsi="Times New Roman" w:cs="Times New Roman"/>
          <w:sz w:val="28"/>
          <w:szCs w:val="28"/>
        </w:rPr>
        <w:t>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316A03">
        <w:rPr>
          <w:rFonts w:ascii="Times New Roman" w:hAnsi="Times New Roman" w:cs="Times New Roman"/>
          <w:sz w:val="28"/>
          <w:szCs w:val="28"/>
        </w:rPr>
        <w:t>данных отчета о достижении значений целевых показателей (индикаторов) муниципальной программы «Развитие системы об</w:t>
      </w:r>
      <w:r w:rsidR="00B12B48">
        <w:rPr>
          <w:rFonts w:ascii="Times New Roman" w:hAnsi="Times New Roman" w:cs="Times New Roman"/>
          <w:sz w:val="28"/>
          <w:szCs w:val="28"/>
        </w:rPr>
        <w:t>разования города Прокопьевска»:</w:t>
      </w:r>
    </w:p>
    <w:p w:rsidR="00B12B48" w:rsidRDefault="00B12B48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276"/>
        <w:gridCol w:w="1134"/>
        <w:gridCol w:w="1276"/>
        <w:gridCol w:w="1701"/>
      </w:tblGrid>
      <w:tr w:rsidR="008510B0" w:rsidRPr="008510B0" w:rsidTr="001B647C">
        <w:tc>
          <w:tcPr>
            <w:tcW w:w="675" w:type="dxa"/>
            <w:vMerge w:val="restart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  <w:gridSpan w:val="2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(индикатора)</w:t>
            </w:r>
          </w:p>
        </w:tc>
        <w:tc>
          <w:tcPr>
            <w:tcW w:w="1701" w:type="dxa"/>
            <w:vMerge w:val="restart"/>
          </w:tcPr>
          <w:p w:rsidR="009807AE" w:rsidRPr="008510B0" w:rsidRDefault="00B12B48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выполнения</w:t>
            </w:r>
          </w:p>
        </w:tc>
      </w:tr>
      <w:tr w:rsidR="009807AE" w:rsidRPr="008510B0" w:rsidTr="001B647C">
        <w:tc>
          <w:tcPr>
            <w:tcW w:w="675" w:type="dxa"/>
            <w:vMerge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07AE" w:rsidRPr="008510B0" w:rsidRDefault="009807AE" w:rsidP="008521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План 201</w:t>
            </w:r>
            <w:r w:rsidR="008521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9807AE" w:rsidRPr="008510B0" w:rsidRDefault="009807AE" w:rsidP="008521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Факт 201</w:t>
            </w:r>
            <w:r w:rsidR="008521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AE" w:rsidRPr="008510B0" w:rsidTr="001B647C">
        <w:tc>
          <w:tcPr>
            <w:tcW w:w="675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807AE" w:rsidRPr="008510B0" w:rsidTr="001B647C">
        <w:tc>
          <w:tcPr>
            <w:tcW w:w="675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1 до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1-6 лет</w:t>
            </w:r>
          </w:p>
        </w:tc>
        <w:tc>
          <w:tcPr>
            <w:tcW w:w="1276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807AE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1276" w:type="dxa"/>
          </w:tcPr>
          <w:p w:rsidR="009807AE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701" w:type="dxa"/>
          </w:tcPr>
          <w:p w:rsidR="009807AE" w:rsidRPr="008510B0" w:rsidRDefault="00845BFB" w:rsidP="0098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8510B0" w:rsidRPr="008510B0" w:rsidTr="001B647C">
        <w:trPr>
          <w:trHeight w:val="1681"/>
        </w:trPr>
        <w:tc>
          <w:tcPr>
            <w:tcW w:w="675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510B0" w:rsidRPr="008510B0" w:rsidRDefault="008510B0" w:rsidP="00B12B4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</w:t>
            </w:r>
          </w:p>
        </w:tc>
        <w:tc>
          <w:tcPr>
            <w:tcW w:w="1276" w:type="dxa"/>
            <w:shd w:val="clear" w:color="auto" w:fill="auto"/>
          </w:tcPr>
          <w:p w:rsidR="008510B0" w:rsidRPr="008510B0" w:rsidRDefault="008510B0" w:rsidP="00791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8510B0" w:rsidRPr="008510B0" w:rsidRDefault="008521FA" w:rsidP="00791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</w:tcPr>
          <w:p w:rsidR="008510B0" w:rsidRPr="008510B0" w:rsidRDefault="008521FA" w:rsidP="00791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701" w:type="dxa"/>
          </w:tcPr>
          <w:p w:rsidR="008510B0" w:rsidRPr="008510B0" w:rsidRDefault="00845BFB" w:rsidP="0098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</w:tr>
      <w:tr w:rsidR="008510B0" w:rsidRPr="008510B0" w:rsidTr="001B647C">
        <w:tc>
          <w:tcPr>
            <w:tcW w:w="675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заработной платы педагогических работников муниципальных дошкольных образовательных учреждений к среднемесячной заработной плате в общем образовании Кемеровской области</w:t>
            </w:r>
          </w:p>
        </w:tc>
        <w:tc>
          <w:tcPr>
            <w:tcW w:w="1276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8510B0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8510B0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701" w:type="dxa"/>
          </w:tcPr>
          <w:p w:rsidR="008510B0" w:rsidRPr="008510B0" w:rsidRDefault="00845BFB" w:rsidP="00B12B48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</w:tr>
      <w:tr w:rsidR="008510B0" w:rsidRPr="008510B0" w:rsidTr="001B647C">
        <w:tc>
          <w:tcPr>
            <w:tcW w:w="675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Средний размер заработной платы педагогических работников дошкольного образования</w:t>
            </w:r>
          </w:p>
        </w:tc>
        <w:tc>
          <w:tcPr>
            <w:tcW w:w="1276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134" w:type="dxa"/>
          </w:tcPr>
          <w:p w:rsidR="008510B0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33 525,9</w:t>
            </w:r>
          </w:p>
        </w:tc>
        <w:tc>
          <w:tcPr>
            <w:tcW w:w="1276" w:type="dxa"/>
          </w:tcPr>
          <w:p w:rsidR="008510B0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32 319,32</w:t>
            </w:r>
          </w:p>
        </w:tc>
        <w:tc>
          <w:tcPr>
            <w:tcW w:w="1701" w:type="dxa"/>
          </w:tcPr>
          <w:p w:rsidR="008510B0" w:rsidRPr="008510B0" w:rsidRDefault="00845BFB" w:rsidP="00B12B48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</w:tr>
      <w:tr w:rsidR="009807AE" w:rsidRPr="008510B0" w:rsidTr="001B647C">
        <w:tc>
          <w:tcPr>
            <w:tcW w:w="675" w:type="dxa"/>
            <w:shd w:val="clear" w:color="auto" w:fill="auto"/>
          </w:tcPr>
          <w:p w:rsidR="009807AE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Численность воспитанников учреждений дошкольного образования в расчете на 1 педагогического работника</w:t>
            </w:r>
          </w:p>
        </w:tc>
        <w:tc>
          <w:tcPr>
            <w:tcW w:w="1276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276" w:type="dxa"/>
          </w:tcPr>
          <w:p w:rsidR="009807AE" w:rsidRPr="008510B0" w:rsidRDefault="009807AE" w:rsidP="008521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8521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9807AE" w:rsidRPr="008510B0" w:rsidRDefault="00845BFB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8510B0" w:rsidRPr="008510B0" w:rsidTr="001B647C">
        <w:tc>
          <w:tcPr>
            <w:tcW w:w="675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заработной платы педагогических работников муниципальных образовательных учреждений к среднемесячной заработной плате в Кемеровской области</w:t>
            </w:r>
          </w:p>
        </w:tc>
        <w:tc>
          <w:tcPr>
            <w:tcW w:w="1276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8510B0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  <w:tc>
          <w:tcPr>
            <w:tcW w:w="1276" w:type="dxa"/>
          </w:tcPr>
          <w:p w:rsidR="008510B0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701" w:type="dxa"/>
          </w:tcPr>
          <w:p w:rsidR="008510B0" w:rsidRPr="008510B0" w:rsidRDefault="00845BFB" w:rsidP="00B12B48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1,05</w:t>
            </w:r>
          </w:p>
        </w:tc>
      </w:tr>
      <w:tr w:rsidR="008510B0" w:rsidRPr="008510B0" w:rsidTr="001B647C">
        <w:tc>
          <w:tcPr>
            <w:tcW w:w="675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Средний размер заработной платы педагогических работников общего образования</w:t>
            </w:r>
          </w:p>
        </w:tc>
        <w:tc>
          <w:tcPr>
            <w:tcW w:w="1276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134" w:type="dxa"/>
          </w:tcPr>
          <w:p w:rsidR="008510B0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33 525,9</w:t>
            </w:r>
          </w:p>
        </w:tc>
        <w:tc>
          <w:tcPr>
            <w:tcW w:w="1276" w:type="dxa"/>
          </w:tcPr>
          <w:p w:rsidR="008510B0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33 895,78</w:t>
            </w:r>
          </w:p>
        </w:tc>
        <w:tc>
          <w:tcPr>
            <w:tcW w:w="1701" w:type="dxa"/>
          </w:tcPr>
          <w:p w:rsidR="008510B0" w:rsidRPr="008510B0" w:rsidRDefault="00845BFB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8510B0" w:rsidRPr="008510B0" w:rsidTr="001B647C">
        <w:tc>
          <w:tcPr>
            <w:tcW w:w="675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учреждений, не получивших аттестат о среднем (полном)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8510B0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:rsidR="008510B0" w:rsidRPr="008510B0" w:rsidRDefault="007251F8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</w:tcPr>
          <w:p w:rsidR="008510B0" w:rsidRDefault="007251F8" w:rsidP="0085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1B647C" w:rsidRDefault="001B647C" w:rsidP="0085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47C" w:rsidRPr="008510B0" w:rsidRDefault="001B647C" w:rsidP="0085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0B0" w:rsidRPr="008510B0" w:rsidTr="001B647C">
        <w:tc>
          <w:tcPr>
            <w:tcW w:w="675" w:type="dxa"/>
            <w:shd w:val="clear" w:color="auto" w:fill="auto"/>
          </w:tcPr>
          <w:p w:rsidR="009807AE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в образовательных учреждениях в расчете на 1 педагогического работника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9807AE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14,95</w:t>
            </w:r>
          </w:p>
        </w:tc>
        <w:tc>
          <w:tcPr>
            <w:tcW w:w="1276" w:type="dxa"/>
          </w:tcPr>
          <w:p w:rsidR="009807AE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16,77</w:t>
            </w:r>
          </w:p>
        </w:tc>
        <w:tc>
          <w:tcPr>
            <w:tcW w:w="1701" w:type="dxa"/>
          </w:tcPr>
          <w:p w:rsidR="009807AE" w:rsidRPr="008510B0" w:rsidRDefault="00845BFB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6B79A5" w:rsidRPr="008510B0" w:rsidTr="001B647C">
        <w:tc>
          <w:tcPr>
            <w:tcW w:w="675" w:type="dxa"/>
            <w:shd w:val="clear" w:color="auto" w:fill="auto"/>
          </w:tcPr>
          <w:p w:rsidR="006B79A5" w:rsidRPr="008510B0" w:rsidRDefault="006B79A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:rsidR="006B79A5" w:rsidRPr="008510B0" w:rsidRDefault="006B79A5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обучающихся, занимающихся во вторую, третью смену, в общей </w:t>
            </w:r>
            <w:proofErr w:type="gramStart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общеобразовательных учреждениях (всего)</w:t>
            </w:r>
          </w:p>
        </w:tc>
        <w:tc>
          <w:tcPr>
            <w:tcW w:w="1276" w:type="dxa"/>
            <w:shd w:val="clear" w:color="auto" w:fill="auto"/>
          </w:tcPr>
          <w:p w:rsidR="006B79A5" w:rsidRPr="008510B0" w:rsidRDefault="006B79A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6B79A5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6B79A5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701" w:type="dxa"/>
          </w:tcPr>
          <w:p w:rsidR="006B79A5" w:rsidRPr="008510B0" w:rsidRDefault="00845BFB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1,65</w:t>
            </w:r>
          </w:p>
        </w:tc>
      </w:tr>
      <w:tr w:rsidR="006B79A5" w:rsidRPr="008510B0" w:rsidTr="001B647C">
        <w:tc>
          <w:tcPr>
            <w:tcW w:w="675" w:type="dxa"/>
            <w:shd w:val="clear" w:color="auto" w:fill="auto"/>
          </w:tcPr>
          <w:p w:rsidR="006B79A5" w:rsidRPr="008510B0" w:rsidRDefault="006B79A5" w:rsidP="00D1568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shd w:val="clear" w:color="auto" w:fill="auto"/>
          </w:tcPr>
          <w:p w:rsidR="006B79A5" w:rsidRPr="008510B0" w:rsidRDefault="006B79A5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первой и второй групп здоровья в общей </w:t>
            </w:r>
            <w:proofErr w:type="gramStart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276" w:type="dxa"/>
            <w:shd w:val="clear" w:color="auto" w:fill="auto"/>
          </w:tcPr>
          <w:p w:rsidR="006B79A5" w:rsidRPr="008510B0" w:rsidRDefault="006B79A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6B79A5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276" w:type="dxa"/>
          </w:tcPr>
          <w:p w:rsidR="006B79A5" w:rsidRPr="008510B0" w:rsidRDefault="008521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701" w:type="dxa"/>
          </w:tcPr>
          <w:p w:rsidR="006B79A5" w:rsidRPr="008510B0" w:rsidRDefault="006B79A5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2B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B79A5" w:rsidRPr="008510B0" w:rsidTr="001B647C">
        <w:tc>
          <w:tcPr>
            <w:tcW w:w="675" w:type="dxa"/>
            <w:shd w:val="clear" w:color="auto" w:fill="auto"/>
          </w:tcPr>
          <w:p w:rsidR="006B79A5" w:rsidRPr="008510B0" w:rsidRDefault="006B79A5" w:rsidP="008F38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shd w:val="clear" w:color="auto" w:fill="auto"/>
          </w:tcPr>
          <w:p w:rsidR="006B79A5" w:rsidRPr="008510B0" w:rsidRDefault="006B79A5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учреждений дошкольного, общего образования и дополнительного образования детей, имеющих доступ к информационно-телекоммуникационной сети «Интернет», в общем количестве учреждений дошкольного, общего образования и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6B79A5" w:rsidRPr="008510B0" w:rsidRDefault="006B79A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6B79A5" w:rsidRPr="008510B0" w:rsidRDefault="006B79A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6B79A5" w:rsidRPr="008510B0" w:rsidRDefault="006B79A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6B79A5" w:rsidRPr="008510B0" w:rsidRDefault="006B79A5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2B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CF7FA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shd w:val="clear" w:color="auto" w:fill="auto"/>
          </w:tcPr>
          <w:p w:rsidR="00FF5C4C" w:rsidRPr="00FF5C4C" w:rsidRDefault="00FF5C4C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 с увеличенной скоростью доступа к сети «Интернет», в общем количестве общеобразовательных учреждений, имеющих доступ «Интернет»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701" w:type="dxa"/>
          </w:tcPr>
          <w:p w:rsidR="00FF5C4C" w:rsidRDefault="00845BFB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CF7FA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shd w:val="clear" w:color="auto" w:fill="auto"/>
          </w:tcPr>
          <w:p w:rsidR="00FF5C4C" w:rsidRPr="00FF5C4C" w:rsidRDefault="00FF5C4C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 оснащенных компьютерным оборудованием, в общем количестве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701" w:type="dxa"/>
          </w:tcPr>
          <w:p w:rsidR="00FF5C4C" w:rsidRDefault="00845BFB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Default="00FF5C4C" w:rsidP="008F38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shd w:val="clear" w:color="auto" w:fill="auto"/>
          </w:tcPr>
          <w:p w:rsidR="00FF5C4C" w:rsidRPr="00FF5C4C" w:rsidRDefault="00FF5C4C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Доля общеобразовательных учреждений использующих </w:t>
            </w:r>
            <w:r w:rsidRPr="00FF5C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журнал, в общем количестве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</w:tcPr>
          <w:p w:rsidR="00FF5C4C" w:rsidRDefault="00845BFB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Default="00FF5C4C" w:rsidP="008F38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69" w:type="dxa"/>
            <w:shd w:val="clear" w:color="auto" w:fill="auto"/>
          </w:tcPr>
          <w:p w:rsidR="00FF5C4C" w:rsidRPr="00FF5C4C" w:rsidRDefault="00FF5C4C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обучающихся общеобразовательных учреждений, использующих электронный дневник, в общем количестве обучающихся в 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</w:tcPr>
          <w:p w:rsidR="00FF5C4C" w:rsidRDefault="00F83156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1,33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Default="00FF5C4C" w:rsidP="008F38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shd w:val="clear" w:color="auto" w:fill="auto"/>
          </w:tcPr>
          <w:p w:rsidR="00FF5C4C" w:rsidRPr="00FF5C4C" w:rsidRDefault="00FF5C4C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общеобразовательных учреждений, использующих в образовательном процессе электронные формы учебников и учебных пособий, в общей </w:t>
            </w:r>
            <w:proofErr w:type="gramStart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</w:tcPr>
          <w:p w:rsidR="00FF5C4C" w:rsidRDefault="00F83156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8F38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, охваченными организованными формами отдыха и труда, в общей численности обучающихся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1701" w:type="dxa"/>
          </w:tcPr>
          <w:p w:rsidR="00FF5C4C" w:rsidRPr="008510B0" w:rsidRDefault="00FF5C4C" w:rsidP="00B12B48">
            <w:pPr>
              <w:pStyle w:val="ConsPlusNormal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831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Default="00FF5C4C" w:rsidP="008F38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shd w:val="clear" w:color="auto" w:fill="auto"/>
          </w:tcPr>
          <w:p w:rsidR="00FF5C4C" w:rsidRPr="00FF5C4C" w:rsidRDefault="00FF5C4C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Доля учреждений общего образования, в которых сформирована универсальная </w:t>
            </w:r>
            <w:proofErr w:type="spellStart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учреждений общего образования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701" w:type="dxa"/>
          </w:tcPr>
          <w:p w:rsidR="00FF5C4C" w:rsidRDefault="00F83156" w:rsidP="00B12B48">
            <w:pPr>
              <w:pStyle w:val="ConsPlusNormal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Default="00FF5C4C" w:rsidP="008F38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shd w:val="clear" w:color="auto" w:fill="auto"/>
          </w:tcPr>
          <w:p w:rsidR="00FF5C4C" w:rsidRPr="00FF5C4C" w:rsidRDefault="00FF5C4C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с ограниченными возможностями обеспеченных двухразовым питанием в общей </w:t>
            </w:r>
            <w:proofErr w:type="gramStart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ограниченными возможностями здоровья в общеобразовательных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FF5C4C" w:rsidRDefault="00F83156" w:rsidP="00B12B48">
            <w:pPr>
              <w:pStyle w:val="ConsPlusNormal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BE36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платы педагогов в муниципальных учреждениях </w:t>
            </w:r>
            <w:r w:rsidRPr="008510B0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дополнительного образования детей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к среднемесячной заработной плате учителей в Кемеровской области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701" w:type="dxa"/>
          </w:tcPr>
          <w:p w:rsidR="00FF5C4C" w:rsidRPr="008510B0" w:rsidRDefault="00FF5C4C" w:rsidP="00B12B48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  <w:r w:rsidR="00F831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BE36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Средний размер заработной платы педагогических работников дополнительного образования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33 525,9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32 676,69</w:t>
            </w:r>
          </w:p>
        </w:tc>
        <w:tc>
          <w:tcPr>
            <w:tcW w:w="1701" w:type="dxa"/>
          </w:tcPr>
          <w:p w:rsidR="00FF5C4C" w:rsidRPr="008510B0" w:rsidRDefault="00FF5C4C" w:rsidP="00B12B48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shd w:val="clear" w:color="auto" w:fill="auto"/>
          </w:tcPr>
          <w:p w:rsidR="00FF5C4C" w:rsidRPr="008510B0" w:rsidRDefault="00FF5C4C" w:rsidP="00C1339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в возрасте от 5 до 18 лет)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FF5C4C" w:rsidRPr="008510B0" w:rsidRDefault="00FF5C4C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276" w:type="dxa"/>
          </w:tcPr>
          <w:p w:rsidR="00FF5C4C" w:rsidRPr="008510B0" w:rsidRDefault="00FF5C4C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701" w:type="dxa"/>
          </w:tcPr>
          <w:p w:rsidR="00FF5C4C" w:rsidRPr="008510B0" w:rsidRDefault="00FF5C4C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032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969" w:type="dxa"/>
            <w:shd w:val="clear" w:color="auto" w:fill="auto"/>
          </w:tcPr>
          <w:p w:rsidR="00FF5C4C" w:rsidRPr="00FF5C4C" w:rsidRDefault="00FF5C4C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 в общей численности детей,  получающих дополнительное образование за счет бюджетных средств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701" w:type="dxa"/>
          </w:tcPr>
          <w:p w:rsidR="00FF5C4C" w:rsidRPr="008510B0" w:rsidRDefault="00F83156" w:rsidP="00FE2FD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Default="00FF5C4C" w:rsidP="00032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shd w:val="clear" w:color="auto" w:fill="auto"/>
          </w:tcPr>
          <w:p w:rsidR="00FF5C4C" w:rsidRPr="00FF5C4C" w:rsidRDefault="00FF5C4C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 18 лет, использующих сертификаты дополнительного образования в статусе персонифицированного финансирования, в общей численности детей,  проживающих на территории </w:t>
            </w:r>
            <w:proofErr w:type="spellStart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701" w:type="dxa"/>
          </w:tcPr>
          <w:p w:rsidR="00FF5C4C" w:rsidRPr="008510B0" w:rsidRDefault="00F83156" w:rsidP="00FE2FD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3330E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заработной платы педагогических работников, работающих с детьми-сиротами и детьми, оставшимися без попечения родителей, к среднемесячной заработной плате в Кемеровской области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701" w:type="dxa"/>
          </w:tcPr>
          <w:p w:rsidR="00FF5C4C" w:rsidRPr="008510B0" w:rsidRDefault="00F83156" w:rsidP="00B12B48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1,07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3330E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Средний размер заработной платы педагогических работников организаций </w:t>
            </w:r>
            <w:r w:rsidRPr="008510B0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детей-сирот и детей, оставшихся без попечения родителей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33 525,9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34 562,92</w:t>
            </w:r>
          </w:p>
        </w:tc>
        <w:tc>
          <w:tcPr>
            <w:tcW w:w="1701" w:type="dxa"/>
          </w:tcPr>
          <w:p w:rsidR="00FF5C4C" w:rsidRPr="008510B0" w:rsidRDefault="00FF5C4C" w:rsidP="00F83156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F831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71206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r w:rsidRPr="008510B0">
              <w:rPr>
                <w:rFonts w:ascii="Times New Roman" w:hAnsi="Times New Roman" w:cs="Times New Roman"/>
                <w:bCs/>
                <w:sz w:val="24"/>
                <w:szCs w:val="24"/>
              </w:rPr>
              <w:t>детей-сирот и детей, оставшихся без попечения родителей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в расчете на 1 педагогического работника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701" w:type="dxa"/>
          </w:tcPr>
          <w:p w:rsidR="00FF5C4C" w:rsidRPr="008510B0" w:rsidRDefault="00F83156" w:rsidP="00FE2FD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71206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учреждений общего образования, обучающихся по новым федеральным государственным образовательным стандартам, в общей численности обучающихся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1701" w:type="dxa"/>
          </w:tcPr>
          <w:p w:rsidR="00FF5C4C" w:rsidRPr="008510B0" w:rsidRDefault="00F83156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участников образовательного процесса, получивших социальную поддержку, в общей численности участников образовательного процесса, нуждающихся в поддержке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701" w:type="dxa"/>
          </w:tcPr>
          <w:p w:rsidR="00FF5C4C" w:rsidRPr="008510B0" w:rsidRDefault="00F83156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детей-сирот и детей, оставшихся без попечения родителей, охваченных мерами социальной поддержки, в общей численности детей-сирот и детей, 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оставшихся без попечения родителей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FF5C4C" w:rsidRPr="008510B0" w:rsidRDefault="00FF5C4C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69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детей, оставшихся без попечения родителей,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муниципальных учреждениях всех типов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276" w:type="dxa"/>
          </w:tcPr>
          <w:p w:rsidR="00FF5C4C" w:rsidRPr="008510B0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701" w:type="dxa"/>
          </w:tcPr>
          <w:p w:rsidR="00FF5C4C" w:rsidRPr="008510B0" w:rsidRDefault="00FF5C4C" w:rsidP="00FE2FD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8510B0" w:rsidRDefault="00FF5C4C" w:rsidP="00A4017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shd w:val="clear" w:color="auto" w:fill="auto"/>
          </w:tcPr>
          <w:p w:rsidR="00FF5C4C" w:rsidRPr="008510B0" w:rsidRDefault="00FF5C4C" w:rsidP="00A4017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FF5C4C" w:rsidRPr="008510B0" w:rsidRDefault="00FF5C4C" w:rsidP="00A4017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F5C4C" w:rsidRPr="008510B0" w:rsidRDefault="00FF5C4C" w:rsidP="00A4017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276" w:type="dxa"/>
          </w:tcPr>
          <w:p w:rsidR="00FF5C4C" w:rsidRPr="008510B0" w:rsidRDefault="00FF5C4C" w:rsidP="00A4017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701" w:type="dxa"/>
          </w:tcPr>
          <w:p w:rsidR="00FF5C4C" w:rsidRPr="008510B0" w:rsidRDefault="00F83156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</w:tr>
      <w:tr w:rsidR="00FF5C4C" w:rsidRPr="008510B0" w:rsidTr="001B647C">
        <w:tc>
          <w:tcPr>
            <w:tcW w:w="675" w:type="dxa"/>
            <w:shd w:val="clear" w:color="auto" w:fill="auto"/>
          </w:tcPr>
          <w:p w:rsidR="00FF5C4C" w:rsidRPr="000A25EC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FF5C4C" w:rsidRPr="000A25EC" w:rsidRDefault="00FF5C4C" w:rsidP="00FF5C4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Число показателей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276" w:type="dxa"/>
            <w:shd w:val="clear" w:color="auto" w:fill="auto"/>
          </w:tcPr>
          <w:p w:rsidR="00FF5C4C" w:rsidRPr="000A25EC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F5C4C" w:rsidRPr="000A25EC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C4C" w:rsidRPr="000A25EC" w:rsidRDefault="00FF5C4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F5C4C" w:rsidRPr="000A25EC" w:rsidRDefault="001B647C" w:rsidP="00E722F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722F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,37</w:t>
            </w:r>
          </w:p>
        </w:tc>
      </w:tr>
    </w:tbl>
    <w:p w:rsidR="009807AE" w:rsidRDefault="009807AE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6A03" w:rsidRDefault="00316A03" w:rsidP="00316A03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 степени достижения цели и решения задач </w:t>
      </w:r>
      <w:r w:rsidR="00C45769">
        <w:rPr>
          <w:rFonts w:ascii="Times New Roman" w:hAnsi="Times New Roman" w:cs="Times New Roman"/>
          <w:sz w:val="28"/>
          <w:szCs w:val="28"/>
        </w:rPr>
        <w:t>на 201</w:t>
      </w:r>
      <w:r w:rsidR="001B647C">
        <w:rPr>
          <w:rFonts w:ascii="Times New Roman" w:hAnsi="Times New Roman" w:cs="Times New Roman"/>
          <w:sz w:val="28"/>
          <w:szCs w:val="28"/>
        </w:rPr>
        <w:t>9</w:t>
      </w:r>
      <w:r w:rsidR="00FD6A5F">
        <w:rPr>
          <w:rFonts w:ascii="Times New Roman" w:hAnsi="Times New Roman" w:cs="Times New Roman"/>
          <w:sz w:val="28"/>
          <w:szCs w:val="28"/>
        </w:rPr>
        <w:t xml:space="preserve"> год</w:t>
      </w:r>
      <w:r w:rsidR="00C457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 1,</w:t>
      </w:r>
      <w:r w:rsidR="001B647C">
        <w:rPr>
          <w:rFonts w:ascii="Times New Roman" w:hAnsi="Times New Roman" w:cs="Times New Roman"/>
          <w:sz w:val="28"/>
          <w:szCs w:val="28"/>
        </w:rPr>
        <w:t>1</w:t>
      </w:r>
      <w:r w:rsidR="00E722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(соотношение фактического и планового значения показателя достижения цели и решения задач – </w:t>
      </w:r>
      <w:r w:rsidR="001B647C">
        <w:rPr>
          <w:rFonts w:ascii="Times New Roman" w:hAnsi="Times New Roman" w:cs="Times New Roman"/>
          <w:sz w:val="28"/>
          <w:szCs w:val="28"/>
        </w:rPr>
        <w:t>3</w:t>
      </w:r>
      <w:r w:rsidR="00E722F3">
        <w:rPr>
          <w:rFonts w:ascii="Times New Roman" w:hAnsi="Times New Roman" w:cs="Times New Roman"/>
          <w:sz w:val="28"/>
          <w:szCs w:val="28"/>
        </w:rPr>
        <w:t>7</w:t>
      </w:r>
      <w:r w:rsidR="001B647C">
        <w:rPr>
          <w:rFonts w:ascii="Times New Roman" w:hAnsi="Times New Roman" w:cs="Times New Roman"/>
          <w:sz w:val="28"/>
          <w:szCs w:val="28"/>
        </w:rPr>
        <w:t>,37</w:t>
      </w:r>
      <w:r>
        <w:rPr>
          <w:rFonts w:ascii="Times New Roman" w:hAnsi="Times New Roman" w:cs="Times New Roman"/>
          <w:sz w:val="28"/>
          <w:szCs w:val="28"/>
        </w:rPr>
        <w:t xml:space="preserve">/ число показателей достижения целей и решения задач – </w:t>
      </w:r>
      <w:r w:rsidR="001B647C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45769" w:rsidRDefault="00C45769" w:rsidP="00316A03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51EFB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 xml:space="preserve">Оценка степени соответствия запланированному уровню затрат и эффективности использования средств бюджета </w:t>
      </w:r>
      <w:r w:rsidR="00330845" w:rsidRPr="00B55628">
        <w:rPr>
          <w:rFonts w:ascii="Times New Roman" w:hAnsi="Times New Roman" w:cs="Times New Roman"/>
          <w:sz w:val="28"/>
          <w:szCs w:val="28"/>
        </w:rPr>
        <w:t>осуществл</w:t>
      </w:r>
      <w:r w:rsidR="00330845">
        <w:rPr>
          <w:rFonts w:ascii="Times New Roman" w:hAnsi="Times New Roman" w:cs="Times New Roman"/>
          <w:sz w:val="28"/>
          <w:szCs w:val="28"/>
        </w:rPr>
        <w:t>ена</w:t>
      </w:r>
      <w:r w:rsidR="00C45769">
        <w:rPr>
          <w:rFonts w:ascii="Times New Roman" w:hAnsi="Times New Roman" w:cs="Times New Roman"/>
          <w:sz w:val="28"/>
          <w:szCs w:val="28"/>
        </w:rPr>
        <w:t xml:space="preserve"> на основании данных отчета об объеме финансовых ресурсов муниципальной программы «Развитие системы образования города Прокопьевска».</w:t>
      </w:r>
    </w:p>
    <w:p w:rsidR="00C45769" w:rsidRDefault="00C45769" w:rsidP="00C457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 степени соответствия запланированному уровню затрат </w:t>
      </w:r>
      <w:r w:rsidRPr="00B55628">
        <w:rPr>
          <w:rFonts w:ascii="Times New Roman" w:hAnsi="Times New Roman" w:cs="Times New Roman"/>
          <w:sz w:val="28"/>
          <w:szCs w:val="28"/>
        </w:rPr>
        <w:t>и эффективности использования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0943CA">
        <w:rPr>
          <w:rFonts w:ascii="Times New Roman" w:hAnsi="Times New Roman" w:cs="Times New Roman"/>
          <w:sz w:val="28"/>
          <w:szCs w:val="28"/>
        </w:rPr>
        <w:t>9</w:t>
      </w:r>
      <w:r w:rsidR="00FD6A5F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E87ED9">
        <w:rPr>
          <w:rFonts w:ascii="Times New Roman" w:hAnsi="Times New Roman" w:cs="Times New Roman"/>
          <w:sz w:val="28"/>
          <w:szCs w:val="28"/>
        </w:rPr>
        <w:t>0,9</w:t>
      </w:r>
      <w:r w:rsidR="000943C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B4CA5">
        <w:rPr>
          <w:rFonts w:ascii="Times New Roman" w:hAnsi="Times New Roman" w:cs="Times New Roman"/>
          <w:sz w:val="28"/>
          <w:szCs w:val="28"/>
        </w:rPr>
        <w:t xml:space="preserve">фактический  объем финансовых ресурсов по реализации – </w:t>
      </w:r>
      <w:r w:rsidR="000943CA">
        <w:rPr>
          <w:rFonts w:ascii="Times New Roman" w:hAnsi="Times New Roman" w:cs="Times New Roman"/>
          <w:sz w:val="28"/>
          <w:szCs w:val="28"/>
        </w:rPr>
        <w:t>2 654,4</w:t>
      </w:r>
      <w:r w:rsidR="00CB4C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4CA5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CB4C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B4CA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B4C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/</w:t>
      </w:r>
      <w:r w:rsidR="00E87ED9">
        <w:rPr>
          <w:rFonts w:ascii="Times New Roman" w:hAnsi="Times New Roman" w:cs="Times New Roman"/>
          <w:sz w:val="28"/>
          <w:szCs w:val="28"/>
        </w:rPr>
        <w:t xml:space="preserve"> запланированный объем финансовых ресурсов на реализацию – </w:t>
      </w:r>
      <w:r w:rsidR="000943CA">
        <w:rPr>
          <w:rFonts w:ascii="Times New Roman" w:hAnsi="Times New Roman" w:cs="Times New Roman"/>
          <w:sz w:val="28"/>
          <w:szCs w:val="28"/>
        </w:rPr>
        <w:t>2 739,7</w:t>
      </w:r>
      <w:r w:rsidR="00E87E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7ED9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E87E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).</w:t>
      </w:r>
      <w:r w:rsidR="00CB4CA5" w:rsidRPr="00CB4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769" w:rsidRPr="00B55628" w:rsidRDefault="00C45769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1EFB" w:rsidRPr="00B55628" w:rsidRDefault="00C45769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55628">
        <w:rPr>
          <w:rFonts w:ascii="Times New Roman" w:hAnsi="Times New Roman" w:cs="Times New Roman"/>
          <w:sz w:val="28"/>
          <w:szCs w:val="28"/>
        </w:rPr>
        <w:t>оказатель общей эффективности Программы</w:t>
      </w:r>
      <w:r>
        <w:rPr>
          <w:rFonts w:ascii="Times New Roman" w:hAnsi="Times New Roman" w:cs="Times New Roman"/>
          <w:sz w:val="28"/>
          <w:szCs w:val="28"/>
        </w:rPr>
        <w:t xml:space="preserve"> за 201</w:t>
      </w:r>
      <w:r w:rsidR="0026365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E722F3">
        <w:rPr>
          <w:rFonts w:ascii="Times New Roman" w:hAnsi="Times New Roman" w:cs="Times New Roman"/>
          <w:sz w:val="28"/>
          <w:szCs w:val="28"/>
        </w:rPr>
        <w:t>1,1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(значение показателя степени достижения цели и решения задач - 1,</w:t>
      </w:r>
      <w:r w:rsidR="0026365B">
        <w:rPr>
          <w:rFonts w:ascii="Times New Roman" w:hAnsi="Times New Roman" w:cs="Times New Roman"/>
          <w:sz w:val="28"/>
          <w:szCs w:val="28"/>
        </w:rPr>
        <w:t>1</w:t>
      </w:r>
      <w:r w:rsidR="00E722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C457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значение показателя степени соответствия запланированному уровню затрат </w:t>
      </w:r>
      <w:r w:rsidRPr="00B55628">
        <w:rPr>
          <w:rFonts w:ascii="Times New Roman" w:hAnsi="Times New Roman" w:cs="Times New Roman"/>
          <w:sz w:val="28"/>
          <w:szCs w:val="28"/>
        </w:rPr>
        <w:t>и эффективности использования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ED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ED9">
        <w:rPr>
          <w:rFonts w:ascii="Times New Roman" w:hAnsi="Times New Roman" w:cs="Times New Roman"/>
          <w:sz w:val="28"/>
          <w:szCs w:val="28"/>
        </w:rPr>
        <w:t>0,9</w:t>
      </w:r>
      <w:r w:rsidR="0026365B">
        <w:rPr>
          <w:rFonts w:ascii="Times New Roman" w:hAnsi="Times New Roman" w:cs="Times New Roman"/>
          <w:sz w:val="28"/>
          <w:szCs w:val="28"/>
        </w:rPr>
        <w:t>7</w:t>
      </w:r>
      <w:r w:rsidR="00330845">
        <w:rPr>
          <w:rFonts w:ascii="Times New Roman" w:hAnsi="Times New Roman" w:cs="Times New Roman"/>
          <w:sz w:val="28"/>
          <w:szCs w:val="28"/>
        </w:rPr>
        <w:t>)</w:t>
      </w:r>
    </w:p>
    <w:p w:rsidR="001E1653" w:rsidRPr="00B55628" w:rsidRDefault="001E1653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1EFB" w:rsidRPr="00B55628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 xml:space="preserve">По результатам определения </w:t>
      </w:r>
      <w:r w:rsidR="00330845">
        <w:rPr>
          <w:rFonts w:ascii="Times New Roman" w:hAnsi="Times New Roman" w:cs="Times New Roman"/>
          <w:sz w:val="28"/>
          <w:szCs w:val="28"/>
        </w:rPr>
        <w:t>показателя</w:t>
      </w:r>
      <w:r w:rsidR="00330845" w:rsidRPr="00B55628">
        <w:rPr>
          <w:rFonts w:ascii="Times New Roman" w:hAnsi="Times New Roman" w:cs="Times New Roman"/>
          <w:sz w:val="28"/>
          <w:szCs w:val="28"/>
        </w:rPr>
        <w:t xml:space="preserve"> общей эффективности Программы</w:t>
      </w:r>
      <w:r w:rsidRPr="00B55628">
        <w:rPr>
          <w:rFonts w:ascii="Times New Roman" w:hAnsi="Times New Roman" w:cs="Times New Roman"/>
          <w:sz w:val="28"/>
          <w:szCs w:val="28"/>
        </w:rPr>
        <w:t xml:space="preserve"> пров</w:t>
      </w:r>
      <w:r w:rsidR="00330845">
        <w:rPr>
          <w:rFonts w:ascii="Times New Roman" w:hAnsi="Times New Roman" w:cs="Times New Roman"/>
          <w:sz w:val="28"/>
          <w:szCs w:val="28"/>
        </w:rPr>
        <w:t>едена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итогов</w:t>
      </w:r>
      <w:r w:rsidR="00330845">
        <w:rPr>
          <w:rFonts w:ascii="Times New Roman" w:hAnsi="Times New Roman" w:cs="Times New Roman"/>
          <w:sz w:val="28"/>
          <w:szCs w:val="28"/>
        </w:rPr>
        <w:t>ая</w:t>
      </w:r>
      <w:r w:rsidRPr="00B55628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330845">
        <w:rPr>
          <w:rFonts w:ascii="Times New Roman" w:hAnsi="Times New Roman" w:cs="Times New Roman"/>
          <w:sz w:val="28"/>
          <w:szCs w:val="28"/>
        </w:rPr>
        <w:t>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реализации Программы и присв</w:t>
      </w:r>
      <w:r w:rsidR="00330845">
        <w:rPr>
          <w:rFonts w:ascii="Times New Roman" w:hAnsi="Times New Roman" w:cs="Times New Roman"/>
          <w:sz w:val="28"/>
          <w:szCs w:val="28"/>
        </w:rPr>
        <w:t>оена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</w:t>
      </w:r>
      <w:r w:rsidR="00805AE0">
        <w:rPr>
          <w:rFonts w:ascii="Times New Roman" w:hAnsi="Times New Roman" w:cs="Times New Roman"/>
          <w:sz w:val="28"/>
          <w:szCs w:val="28"/>
        </w:rPr>
        <w:t>оценк</w:t>
      </w:r>
      <w:r w:rsidR="00330845">
        <w:rPr>
          <w:rFonts w:ascii="Times New Roman" w:hAnsi="Times New Roman" w:cs="Times New Roman"/>
          <w:sz w:val="28"/>
          <w:szCs w:val="28"/>
        </w:rPr>
        <w:t>а</w:t>
      </w:r>
      <w:r w:rsidR="00805AE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«хорошо»</w:t>
      </w:r>
      <w:r w:rsidR="00805AE0">
        <w:rPr>
          <w:rFonts w:ascii="Times New Roman" w:hAnsi="Times New Roman" w:cs="Times New Roman"/>
          <w:sz w:val="28"/>
          <w:szCs w:val="28"/>
        </w:rPr>
        <w:t>.</w:t>
      </w:r>
    </w:p>
    <w:p w:rsidR="000A25EC" w:rsidRDefault="000A25EC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0845" w:rsidRDefault="000A25EC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И.А.Бойко</w:t>
      </w:r>
      <w:proofErr w:type="spellEnd"/>
    </w:p>
    <w:p w:rsidR="00330845" w:rsidRDefault="00330845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0845" w:rsidRPr="00330845" w:rsidRDefault="00330845" w:rsidP="00151E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0845">
        <w:rPr>
          <w:rFonts w:ascii="Times New Roman" w:hAnsi="Times New Roman" w:cs="Times New Roman"/>
          <w:sz w:val="24"/>
          <w:szCs w:val="24"/>
        </w:rPr>
        <w:t>Исп</w:t>
      </w:r>
      <w:proofErr w:type="gramStart"/>
      <w:r w:rsidRPr="00330845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330845">
        <w:rPr>
          <w:rFonts w:ascii="Times New Roman" w:hAnsi="Times New Roman" w:cs="Times New Roman"/>
          <w:sz w:val="24"/>
          <w:szCs w:val="24"/>
        </w:rPr>
        <w:t>тарцева</w:t>
      </w:r>
      <w:proofErr w:type="spellEnd"/>
      <w:r w:rsidRPr="00330845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330845" w:rsidRPr="00330845" w:rsidRDefault="00330845" w:rsidP="00151E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845">
        <w:rPr>
          <w:rFonts w:ascii="Times New Roman" w:hAnsi="Times New Roman" w:cs="Times New Roman"/>
          <w:sz w:val="24"/>
          <w:szCs w:val="24"/>
        </w:rPr>
        <w:t>Тел. 61-34-47</w:t>
      </w:r>
    </w:p>
    <w:sectPr w:rsidR="00330845" w:rsidRPr="00330845" w:rsidSect="003D1BE3">
      <w:pgSz w:w="11906" w:h="16838"/>
      <w:pgMar w:top="1134" w:right="850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7.25pt;height:18pt;visibility:visible;mso-wrap-style:square" o:bullet="t">
        <v:imagedata r:id="rId1" o:title=""/>
      </v:shape>
    </w:pict>
  </w:numPicBullet>
  <w:numPicBullet w:numPicBulletId="1">
    <w:pict>
      <v:shape id="_x0000_i1039" type="#_x0000_t75" style="width:15pt;height:15pt;visibility:visible;mso-wrap-style:square" o:bullet="t">
        <v:imagedata r:id="rId2" o:title=""/>
      </v:shape>
    </w:pict>
  </w:numPicBullet>
  <w:abstractNum w:abstractNumId="0">
    <w:nsid w:val="209A7074"/>
    <w:multiLevelType w:val="hybridMultilevel"/>
    <w:tmpl w:val="9E9E7D82"/>
    <w:lvl w:ilvl="0" w:tplc="651C3E14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EFBCAA10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D24433C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254665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6290913A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BDE8BD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84AD342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2BF6F84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9AB45F92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753429FC"/>
    <w:multiLevelType w:val="hybridMultilevel"/>
    <w:tmpl w:val="B6520144"/>
    <w:lvl w:ilvl="0" w:tplc="F7787F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093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064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4E6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FA44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46D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5E2B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A0B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3A7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EFB"/>
    <w:rsid w:val="000943CA"/>
    <w:rsid w:val="000A25EC"/>
    <w:rsid w:val="00151EFB"/>
    <w:rsid w:val="001B647C"/>
    <w:rsid w:val="001E1653"/>
    <w:rsid w:val="0026365B"/>
    <w:rsid w:val="00316A03"/>
    <w:rsid w:val="00330845"/>
    <w:rsid w:val="003D1BE3"/>
    <w:rsid w:val="00537461"/>
    <w:rsid w:val="006B79A5"/>
    <w:rsid w:val="007251F8"/>
    <w:rsid w:val="007D70DD"/>
    <w:rsid w:val="00805AE0"/>
    <w:rsid w:val="00845BFB"/>
    <w:rsid w:val="008510B0"/>
    <w:rsid w:val="008521FA"/>
    <w:rsid w:val="00872261"/>
    <w:rsid w:val="00895758"/>
    <w:rsid w:val="009364FA"/>
    <w:rsid w:val="009807AE"/>
    <w:rsid w:val="00A51B84"/>
    <w:rsid w:val="00B12B48"/>
    <w:rsid w:val="00C45769"/>
    <w:rsid w:val="00CA6817"/>
    <w:rsid w:val="00CB4CA5"/>
    <w:rsid w:val="00D14CA7"/>
    <w:rsid w:val="00DA2199"/>
    <w:rsid w:val="00E522A0"/>
    <w:rsid w:val="00E722F3"/>
    <w:rsid w:val="00E850B2"/>
    <w:rsid w:val="00E87ED9"/>
    <w:rsid w:val="00F0670B"/>
    <w:rsid w:val="00F83156"/>
    <w:rsid w:val="00FC1398"/>
    <w:rsid w:val="00FD6A5F"/>
    <w:rsid w:val="00FE2FD0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E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1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EFB"/>
    <w:rPr>
      <w:rFonts w:ascii="Tahoma" w:hAnsi="Tahoma" w:cs="Tahoma"/>
      <w:sz w:val="16"/>
      <w:szCs w:val="16"/>
    </w:rPr>
  </w:style>
  <w:style w:type="paragraph" w:styleId="a5">
    <w:name w:val="No Spacing"/>
    <w:link w:val="a6"/>
    <w:qFormat/>
    <w:rsid w:val="00E522A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rsid w:val="009807AE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E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1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EFB"/>
    <w:rPr>
      <w:rFonts w:ascii="Tahoma" w:hAnsi="Tahoma" w:cs="Tahoma"/>
      <w:sz w:val="16"/>
      <w:szCs w:val="16"/>
    </w:rPr>
  </w:style>
  <w:style w:type="paragraph" w:styleId="a5">
    <w:name w:val="No Spacing"/>
    <w:link w:val="a6"/>
    <w:qFormat/>
    <w:rsid w:val="00E522A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rsid w:val="009807AE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Лиана</cp:lastModifiedBy>
  <cp:revision>12</cp:revision>
  <cp:lastPrinted>2020-03-30T06:17:00Z</cp:lastPrinted>
  <dcterms:created xsi:type="dcterms:W3CDTF">2020-03-23T09:58:00Z</dcterms:created>
  <dcterms:modified xsi:type="dcterms:W3CDTF">2020-03-30T06:19:00Z</dcterms:modified>
</cp:coreProperties>
</file>